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17" w:rsidRPr="003B2F17" w:rsidRDefault="003B2F17" w:rsidP="00994CA9">
      <w:pPr>
        <w:spacing w:after="0" w:line="240" w:lineRule="auto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3B2F17" w:rsidRDefault="003B2F1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94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 w:rsidR="004A6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БИЛИТУЙСКОЕ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994CA9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A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="004351D2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4351D2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106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351D2" w:rsidRPr="002B137A" w:rsidRDefault="006A366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994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20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4A60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57 от 22.11.2018 г.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C27A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 w:rsidR="00C27A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D945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94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«Билитуйское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 w:rsidR="00C27A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C27A3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1EB">
        <w:rPr>
          <w:rFonts w:ascii="Times New Roman" w:hAnsi="Times New Roman"/>
          <w:sz w:val="28"/>
          <w:szCs w:val="28"/>
        </w:rPr>
        <w:t xml:space="preserve">В соответствии с Законом Забайкальского края от 02 июля 2009 года № 198-ЗЗК «Об административных правонарушениях», Законом Забайкальского края </w:t>
      </w:r>
      <w:r w:rsidR="004351D2" w:rsidRPr="006F11EB">
        <w:rPr>
          <w:rFonts w:ascii="Times New Roman" w:hAnsi="Times New Roman"/>
          <w:sz w:val="28"/>
          <w:szCs w:val="28"/>
        </w:rPr>
        <w:t>от 04 мая 2010 года № 366-ЗЗК «</w:t>
      </w:r>
      <w:r w:rsidR="004E2967"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4E2967">
        <w:rPr>
          <w:rFonts w:ascii="Times New Roman" w:hAnsi="Times New Roman"/>
          <w:sz w:val="28"/>
          <w:szCs w:val="28"/>
        </w:rPr>
        <w:t>»,</w:t>
      </w:r>
      <w:r w:rsidR="004351D2" w:rsidRPr="002B1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994CA9">
        <w:rPr>
          <w:rFonts w:ascii="Times New Roman" w:eastAsia="Times New Roman" w:hAnsi="Times New Roman"/>
          <w:sz w:val="28"/>
          <w:szCs w:val="28"/>
          <w:lang w:eastAsia="ru-RU"/>
        </w:rPr>
        <w:t>поселения «Билитуйское</w:t>
      </w:r>
      <w:r w:rsidR="005E01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4351D2" w:rsidRPr="002B137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3085" w:rsidRPr="004C0CDB" w:rsidRDefault="004351D2" w:rsidP="004C0C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085">
        <w:rPr>
          <w:rFonts w:ascii="Times New Roman" w:hAnsi="Times New Roman"/>
          <w:sz w:val="28"/>
          <w:szCs w:val="28"/>
        </w:rPr>
        <w:t xml:space="preserve">1. </w:t>
      </w:r>
      <w:r w:rsidR="00994CA9">
        <w:rPr>
          <w:rFonts w:ascii="Times New Roman" w:hAnsi="Times New Roman"/>
          <w:sz w:val="28"/>
          <w:szCs w:val="28"/>
        </w:rPr>
        <w:t xml:space="preserve">Приложение к решению Совета </w:t>
      </w:r>
      <w:r w:rsidR="00994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94CA9">
        <w:rPr>
          <w:rFonts w:ascii="Times New Roman" w:hAnsi="Times New Roman"/>
          <w:sz w:val="28"/>
          <w:szCs w:val="28"/>
        </w:rPr>
        <w:t xml:space="preserve"> поселения «Билитуйское» от 22.11.2018 г. № 57</w:t>
      </w:r>
      <w:r w:rsidR="002F3085" w:rsidRPr="004C0CDB">
        <w:rPr>
          <w:rFonts w:ascii="Times New Roman" w:hAnsi="Times New Roman"/>
          <w:sz w:val="28"/>
          <w:szCs w:val="28"/>
        </w:rPr>
        <w:t xml:space="preserve"> «Об утверждении перечня должностных лиц администрации </w:t>
      </w:r>
      <w:r w:rsidR="00994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94CA9">
        <w:rPr>
          <w:rFonts w:ascii="Times New Roman" w:hAnsi="Times New Roman"/>
          <w:sz w:val="28"/>
          <w:szCs w:val="28"/>
        </w:rPr>
        <w:t>поселения «Билитуйское</w:t>
      </w:r>
      <w:r w:rsidR="002F3085" w:rsidRPr="004C0CDB">
        <w:rPr>
          <w:rFonts w:ascii="Times New Roman" w:hAnsi="Times New Roman"/>
          <w:sz w:val="28"/>
          <w:szCs w:val="28"/>
        </w:rPr>
        <w:t xml:space="preserve">», уполномоченных составлять протоколы об административных правонарушениях», уполномоченных составлять протоколы об административных правонарушениях» изложить в следующей редакции: «Протоколы об административных правонарушениях, предусмотренных </w:t>
      </w:r>
      <w:r w:rsidR="004C0CDB" w:rsidRPr="004C0CDB">
        <w:rPr>
          <w:rFonts w:ascii="Times New Roman" w:hAnsi="Times New Roman"/>
          <w:sz w:val="28"/>
          <w:szCs w:val="28"/>
        </w:rPr>
        <w:t xml:space="preserve">статьями 5(5), </w:t>
      </w:r>
      <w:r w:rsidR="0004181D">
        <w:rPr>
          <w:rFonts w:ascii="Times New Roman" w:hAnsi="Times New Roman"/>
          <w:sz w:val="28"/>
          <w:szCs w:val="28"/>
        </w:rPr>
        <w:t>7, 13, 13(1), 15 - 17(2), 17(2.</w:t>
      </w:r>
      <w:r w:rsidR="0004181D" w:rsidRPr="0004181D">
        <w:rPr>
          <w:rFonts w:ascii="Times New Roman" w:hAnsi="Times New Roman"/>
          <w:sz w:val="28"/>
          <w:szCs w:val="28"/>
        </w:rPr>
        <w:t>2</w:t>
      </w:r>
      <w:r w:rsidR="004C0CDB" w:rsidRPr="004C0CDB">
        <w:rPr>
          <w:rFonts w:ascii="Times New Roman" w:hAnsi="Times New Roman"/>
          <w:sz w:val="28"/>
          <w:szCs w:val="28"/>
        </w:rPr>
        <w:t xml:space="preserve">),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2F3085" w:rsidRPr="004C0CDB">
        <w:rPr>
          <w:rFonts w:ascii="Times New Roman" w:hAnsi="Times New Roman"/>
          <w:sz w:val="28"/>
          <w:szCs w:val="28"/>
        </w:rPr>
        <w:t xml:space="preserve"> Закона Забайкальского края от </w:t>
      </w:r>
      <w:r w:rsidR="002E3A9A" w:rsidRPr="006F11EB">
        <w:rPr>
          <w:rFonts w:ascii="Times New Roman" w:hAnsi="Times New Roman"/>
          <w:sz w:val="28"/>
          <w:szCs w:val="28"/>
        </w:rPr>
        <w:t xml:space="preserve">02 июля 2009 </w:t>
      </w:r>
      <w:r w:rsidR="002F3085" w:rsidRPr="004C0CDB">
        <w:rPr>
          <w:rFonts w:ascii="Times New Roman" w:hAnsi="Times New Roman"/>
          <w:sz w:val="28"/>
          <w:szCs w:val="28"/>
        </w:rPr>
        <w:t>№ 198-ЗЗК «Об административных правонарушениях», вправе составлять глава сель</w:t>
      </w:r>
      <w:r w:rsidR="00994CA9">
        <w:rPr>
          <w:rFonts w:ascii="Times New Roman" w:hAnsi="Times New Roman"/>
          <w:sz w:val="28"/>
          <w:szCs w:val="28"/>
        </w:rPr>
        <w:t>ского поселения «Билитуйское</w:t>
      </w:r>
      <w:r w:rsidR="002F3085" w:rsidRPr="004C0CDB">
        <w:rPr>
          <w:rFonts w:ascii="Times New Roman" w:hAnsi="Times New Roman"/>
          <w:sz w:val="28"/>
          <w:szCs w:val="28"/>
        </w:rPr>
        <w:t>».</w:t>
      </w:r>
    </w:p>
    <w:p w:rsidR="00C27A36" w:rsidRDefault="00281F45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C27A36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994CA9" w:rsidRDefault="00994CA9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4CA9" w:rsidRPr="004C0CDB" w:rsidRDefault="00994CA9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994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668B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994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994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Билитуйское</w:t>
      </w:r>
      <w:r w:rsidR="00A26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E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4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994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994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Ж.А.Ковалёва</w:t>
      </w:r>
      <w:proofErr w:type="spellEnd"/>
    </w:p>
    <w:p w:rsidR="00C27A36" w:rsidRP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85007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2"/>
    <w:rsid w:val="0000055D"/>
    <w:rsid w:val="00010CC1"/>
    <w:rsid w:val="0004181D"/>
    <w:rsid w:val="000871F1"/>
    <w:rsid w:val="00140BBD"/>
    <w:rsid w:val="001449CC"/>
    <w:rsid w:val="00214315"/>
    <w:rsid w:val="00281F45"/>
    <w:rsid w:val="002B137A"/>
    <w:rsid w:val="002E3A9A"/>
    <w:rsid w:val="002F3085"/>
    <w:rsid w:val="002F6165"/>
    <w:rsid w:val="003629EB"/>
    <w:rsid w:val="00385007"/>
    <w:rsid w:val="003A0070"/>
    <w:rsid w:val="003B0991"/>
    <w:rsid w:val="003B2F17"/>
    <w:rsid w:val="004351D2"/>
    <w:rsid w:val="004A6079"/>
    <w:rsid w:val="004C0CDB"/>
    <w:rsid w:val="004E0459"/>
    <w:rsid w:val="004E2967"/>
    <w:rsid w:val="00507F85"/>
    <w:rsid w:val="0052759A"/>
    <w:rsid w:val="005E01F6"/>
    <w:rsid w:val="00604DC8"/>
    <w:rsid w:val="00664ABC"/>
    <w:rsid w:val="006A3667"/>
    <w:rsid w:val="006F11EB"/>
    <w:rsid w:val="007135B9"/>
    <w:rsid w:val="00791E10"/>
    <w:rsid w:val="007A06B7"/>
    <w:rsid w:val="0081446A"/>
    <w:rsid w:val="00881481"/>
    <w:rsid w:val="00920A23"/>
    <w:rsid w:val="00964057"/>
    <w:rsid w:val="00994CA9"/>
    <w:rsid w:val="00A2668B"/>
    <w:rsid w:val="00AF54CE"/>
    <w:rsid w:val="00BD4E64"/>
    <w:rsid w:val="00C27A36"/>
    <w:rsid w:val="00D171FB"/>
    <w:rsid w:val="00D9458C"/>
    <w:rsid w:val="00DC7AF3"/>
    <w:rsid w:val="00E224C2"/>
    <w:rsid w:val="00F44549"/>
    <w:rsid w:val="00F56725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5E4C"/>
  <w15:docId w15:val="{766167F9-7022-4635-AA79-A8ABD0F7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2021-08-25T05:44:00Z</cp:lastPrinted>
  <dcterms:created xsi:type="dcterms:W3CDTF">2021-08-19T04:55:00Z</dcterms:created>
  <dcterms:modified xsi:type="dcterms:W3CDTF">2021-08-25T05:46:00Z</dcterms:modified>
</cp:coreProperties>
</file>